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B5AA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  <w:r w:rsidRPr="004C21F7">
        <w:rPr>
          <w:rFonts w:asciiTheme="majorHAnsi" w:hAnsiTheme="majorHAnsi" w:cstheme="majorHAnsi"/>
        </w:rPr>
        <w:t xml:space="preserve">FOR IMMEDIATE RELEASE: </w:t>
      </w:r>
      <w:r w:rsidRPr="004C21F7">
        <w:rPr>
          <w:rFonts w:asciiTheme="majorHAnsi" w:hAnsiTheme="majorHAnsi" w:cstheme="majorHAnsi"/>
          <w:highlight w:val="yellow"/>
        </w:rPr>
        <w:t>Month Day, Year</w:t>
      </w:r>
    </w:p>
    <w:p w14:paraId="69040323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  <w:r w:rsidRPr="004C21F7">
        <w:rPr>
          <w:rFonts w:asciiTheme="majorHAnsi" w:hAnsiTheme="majorHAnsi" w:cstheme="majorHAnsi"/>
        </w:rPr>
        <w:t xml:space="preserve">Contact: </w:t>
      </w:r>
      <w:r w:rsidRPr="004C21F7">
        <w:rPr>
          <w:rFonts w:asciiTheme="majorHAnsi" w:hAnsiTheme="majorHAnsi" w:cstheme="majorHAnsi"/>
          <w:highlight w:val="yellow"/>
        </w:rPr>
        <w:t>Name</w:t>
      </w:r>
    </w:p>
    <w:p w14:paraId="59F94163" w14:textId="77777777" w:rsidR="004C21F7" w:rsidRPr="004C21F7" w:rsidRDefault="00045692" w:rsidP="004C21F7">
      <w:pPr>
        <w:spacing w:after="0" w:line="240" w:lineRule="auto"/>
        <w:rPr>
          <w:rFonts w:asciiTheme="majorHAnsi" w:hAnsiTheme="majorHAnsi" w:cstheme="majorHAnsi"/>
        </w:rPr>
      </w:pPr>
      <w:hyperlink r:id="rId4">
        <w:r w:rsidR="004C21F7" w:rsidRPr="004C21F7">
          <w:rPr>
            <w:rFonts w:asciiTheme="majorHAnsi" w:hAnsiTheme="majorHAnsi" w:cstheme="majorHAnsi"/>
            <w:highlight w:val="yellow"/>
            <w:u w:val="single"/>
          </w:rPr>
          <w:t>email@email.com</w:t>
        </w:r>
      </w:hyperlink>
    </w:p>
    <w:p w14:paraId="4A4E4D7A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  <w:r w:rsidRPr="004C21F7">
        <w:rPr>
          <w:rFonts w:asciiTheme="majorHAnsi" w:hAnsiTheme="majorHAnsi" w:cstheme="majorHAnsi"/>
          <w:highlight w:val="yellow"/>
        </w:rPr>
        <w:t>517-***-****</w:t>
      </w:r>
    </w:p>
    <w:p w14:paraId="5B16D42D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</w:p>
    <w:p w14:paraId="32927F08" w14:textId="2762719D" w:rsidR="008F4B9A" w:rsidRPr="004C21F7" w:rsidRDefault="00682975" w:rsidP="004C21F7">
      <w:pPr>
        <w:spacing w:after="0" w:line="240" w:lineRule="auto"/>
        <w:rPr>
          <w:rFonts w:asciiTheme="majorHAnsi" w:hAnsiTheme="majorHAnsi" w:cstheme="majorHAnsi"/>
        </w:rPr>
      </w:pPr>
      <w:r w:rsidRPr="008F4B9A">
        <w:rPr>
          <w:rFonts w:asciiTheme="majorHAnsi" w:hAnsiTheme="majorHAnsi" w:cstheme="majorHAnsi"/>
          <w:highlight w:val="yellow"/>
        </w:rPr>
        <w:t>(Insert Town)</w:t>
      </w:r>
      <w:r w:rsidRPr="004C21F7">
        <w:rPr>
          <w:rFonts w:asciiTheme="majorHAnsi" w:hAnsiTheme="majorHAnsi" w:cstheme="majorHAnsi"/>
        </w:rPr>
        <w:t xml:space="preserve"> </w:t>
      </w:r>
      <w:r w:rsidR="008F4B9A">
        <w:rPr>
          <w:rFonts w:asciiTheme="majorHAnsi" w:hAnsiTheme="majorHAnsi" w:cstheme="majorHAnsi"/>
        </w:rPr>
        <w:t>Reminds</w:t>
      </w:r>
      <w:r w:rsidRPr="004C21F7">
        <w:rPr>
          <w:rFonts w:asciiTheme="majorHAnsi" w:hAnsiTheme="majorHAnsi" w:cstheme="majorHAnsi"/>
        </w:rPr>
        <w:t xml:space="preserve"> Businesses and Apartment Complexes to Inspect Their Dumpsters</w:t>
      </w:r>
    </w:p>
    <w:p w14:paraId="09EAF5E8" w14:textId="15E87277" w:rsidR="00682975" w:rsidRPr="004C21F7" w:rsidRDefault="00682975" w:rsidP="004C21F7">
      <w:pPr>
        <w:spacing w:after="0" w:line="240" w:lineRule="auto"/>
        <w:rPr>
          <w:rFonts w:asciiTheme="majorHAnsi" w:hAnsiTheme="majorHAnsi" w:cstheme="majorHAnsi"/>
        </w:rPr>
      </w:pPr>
    </w:p>
    <w:p w14:paraId="117C0704" w14:textId="2FB017BE" w:rsidR="00682975" w:rsidRPr="004C21F7" w:rsidRDefault="00682975" w:rsidP="004C21F7">
      <w:pPr>
        <w:spacing w:after="0" w:line="240" w:lineRule="auto"/>
        <w:rPr>
          <w:rFonts w:asciiTheme="majorHAnsi" w:hAnsiTheme="majorHAnsi" w:cstheme="majorHAnsi"/>
        </w:rPr>
      </w:pPr>
      <w:r w:rsidRPr="004C21F7">
        <w:rPr>
          <w:rFonts w:asciiTheme="majorHAnsi" w:hAnsiTheme="majorHAnsi" w:cstheme="majorHAnsi"/>
        </w:rPr>
        <w:t>When left uncovered or overflowing, dumpsters can pollute our rivers, lakes, and streams.</w:t>
      </w:r>
      <w:r w:rsidR="008F4B9A">
        <w:rPr>
          <w:rFonts w:asciiTheme="majorHAnsi" w:hAnsiTheme="majorHAnsi" w:cstheme="majorHAnsi"/>
        </w:rPr>
        <w:t xml:space="preserve"> </w:t>
      </w:r>
      <w:r w:rsidRPr="004C21F7">
        <w:rPr>
          <w:rFonts w:asciiTheme="majorHAnsi" w:hAnsiTheme="majorHAnsi" w:cstheme="majorHAnsi"/>
        </w:rPr>
        <w:t xml:space="preserve">That’s why </w:t>
      </w:r>
      <w:r w:rsidRPr="008F4B9A">
        <w:rPr>
          <w:rFonts w:asciiTheme="majorHAnsi" w:hAnsiTheme="majorHAnsi" w:cstheme="majorHAnsi"/>
          <w:highlight w:val="yellow"/>
        </w:rPr>
        <w:t>(Insert Town)</w:t>
      </w:r>
      <w:r w:rsidRPr="004C21F7">
        <w:rPr>
          <w:rFonts w:asciiTheme="majorHAnsi" w:hAnsiTheme="majorHAnsi" w:cstheme="majorHAnsi"/>
        </w:rPr>
        <w:t xml:space="preserve"> officials are urging businesses and apartment complexes to make routine dumpster inspection a habit. </w:t>
      </w:r>
      <w:r w:rsidRPr="004C21F7">
        <w:rPr>
          <w:rFonts w:asciiTheme="majorHAnsi" w:hAnsiTheme="majorHAnsi" w:cstheme="majorHAnsi"/>
        </w:rPr>
        <w:br/>
      </w:r>
      <w:r w:rsidRPr="004C21F7">
        <w:rPr>
          <w:rFonts w:asciiTheme="majorHAnsi" w:hAnsiTheme="majorHAnsi" w:cstheme="majorHAnsi"/>
        </w:rPr>
        <w:br/>
        <w:t>“</w:t>
      </w:r>
      <w:r w:rsidR="00EF1316" w:rsidRPr="004C21F7">
        <w:rPr>
          <w:rFonts w:asciiTheme="majorHAnsi" w:hAnsiTheme="majorHAnsi" w:cstheme="majorHAnsi"/>
        </w:rPr>
        <w:t>A full dumpster can be a smelly nuisance</w:t>
      </w:r>
      <w:r w:rsidR="00B02EC0" w:rsidRPr="004C21F7">
        <w:rPr>
          <w:rFonts w:asciiTheme="majorHAnsi" w:hAnsiTheme="majorHAnsi" w:cstheme="majorHAnsi"/>
        </w:rPr>
        <w:t xml:space="preserve"> in its own right</w:t>
      </w:r>
      <w:r w:rsidR="00EF1316" w:rsidRPr="004C21F7">
        <w:rPr>
          <w:rFonts w:asciiTheme="majorHAnsi" w:hAnsiTheme="majorHAnsi" w:cstheme="majorHAnsi"/>
        </w:rPr>
        <w:t xml:space="preserve">, but it </w:t>
      </w:r>
      <w:r w:rsidR="00B02EC0" w:rsidRPr="004C21F7">
        <w:rPr>
          <w:rFonts w:asciiTheme="majorHAnsi" w:hAnsiTheme="majorHAnsi" w:cstheme="majorHAnsi"/>
        </w:rPr>
        <w:t>can</w:t>
      </w:r>
      <w:r w:rsidR="00EF1316" w:rsidRPr="004C21F7">
        <w:rPr>
          <w:rFonts w:asciiTheme="majorHAnsi" w:hAnsiTheme="majorHAnsi" w:cstheme="majorHAnsi"/>
        </w:rPr>
        <w:t xml:space="preserve"> also contribute to water pollution,” said </w:t>
      </w:r>
      <w:r w:rsidR="00EF1316" w:rsidRPr="008F4B9A">
        <w:rPr>
          <w:rFonts w:asciiTheme="majorHAnsi" w:hAnsiTheme="majorHAnsi" w:cstheme="majorHAnsi"/>
          <w:highlight w:val="yellow"/>
        </w:rPr>
        <w:t>Town Official</w:t>
      </w:r>
      <w:r w:rsidR="00EF1316" w:rsidRPr="004C21F7">
        <w:rPr>
          <w:rFonts w:asciiTheme="majorHAnsi" w:hAnsiTheme="majorHAnsi" w:cstheme="majorHAnsi"/>
        </w:rPr>
        <w:t>. “Liquids in an uncovered dumpster, as well as loose trash outside of it, can be swept up with stormwater runoff and end up in our waterways.</w:t>
      </w:r>
      <w:r w:rsidR="001D26BA">
        <w:rPr>
          <w:rFonts w:asciiTheme="majorHAnsi" w:hAnsiTheme="majorHAnsi" w:cstheme="majorHAnsi"/>
        </w:rPr>
        <w:t>”</w:t>
      </w:r>
      <w:r w:rsidR="00EF1316" w:rsidRPr="004C21F7">
        <w:rPr>
          <w:rFonts w:asciiTheme="majorHAnsi" w:hAnsiTheme="majorHAnsi" w:cstheme="majorHAnsi"/>
        </w:rPr>
        <w:br/>
      </w:r>
      <w:r w:rsidR="00EF1316" w:rsidRPr="004C21F7">
        <w:rPr>
          <w:rFonts w:asciiTheme="majorHAnsi" w:hAnsiTheme="majorHAnsi" w:cstheme="majorHAnsi"/>
        </w:rPr>
        <w:br/>
      </w:r>
      <w:r w:rsidR="001D26BA">
        <w:rPr>
          <w:rFonts w:asciiTheme="majorHAnsi" w:hAnsiTheme="majorHAnsi" w:cstheme="majorHAnsi"/>
        </w:rPr>
        <w:t>This is especially important to avoid</w:t>
      </w:r>
      <w:r w:rsidR="00B02EC0" w:rsidRPr="004C21F7">
        <w:rPr>
          <w:rFonts w:asciiTheme="majorHAnsi" w:hAnsiTheme="majorHAnsi" w:cstheme="majorHAnsi"/>
        </w:rPr>
        <w:t xml:space="preserve"> because storm sewer systems discharge into rivers and streams without undergoing any treatment.</w:t>
      </w:r>
      <w:r w:rsidR="008F4B9A">
        <w:rPr>
          <w:rFonts w:asciiTheme="majorHAnsi" w:hAnsiTheme="majorHAnsi" w:cstheme="majorHAnsi"/>
        </w:rPr>
        <w:t xml:space="preserve"> </w:t>
      </w:r>
      <w:r w:rsidR="00B02EC0" w:rsidRPr="004C21F7">
        <w:rPr>
          <w:rFonts w:asciiTheme="majorHAnsi" w:hAnsiTheme="majorHAnsi" w:cstheme="majorHAnsi"/>
        </w:rPr>
        <w:t>Therefore, anything we leave on the ground can be washed along with rain and snow melt, polluting the runoff and impacting downstream water quality.</w:t>
      </w:r>
      <w:r w:rsidR="008F4B9A">
        <w:rPr>
          <w:rFonts w:asciiTheme="majorHAnsi" w:hAnsiTheme="majorHAnsi" w:cstheme="majorHAnsi"/>
        </w:rPr>
        <w:t xml:space="preserve"> </w:t>
      </w:r>
      <w:r w:rsidR="001D26BA">
        <w:rPr>
          <w:rFonts w:asciiTheme="majorHAnsi" w:hAnsiTheme="majorHAnsi" w:cstheme="majorHAnsi"/>
        </w:rPr>
        <w:t>Luckily</w:t>
      </w:r>
      <w:r w:rsidR="00B02EC0" w:rsidRPr="004C21F7">
        <w:rPr>
          <w:rFonts w:asciiTheme="majorHAnsi" w:hAnsiTheme="majorHAnsi" w:cstheme="majorHAnsi"/>
        </w:rPr>
        <w:t>,</w:t>
      </w:r>
      <w:r w:rsidR="001D26BA">
        <w:rPr>
          <w:rFonts w:asciiTheme="majorHAnsi" w:hAnsiTheme="majorHAnsi" w:cstheme="majorHAnsi"/>
        </w:rPr>
        <w:t xml:space="preserve"> there are many simple ways</w:t>
      </w:r>
      <w:r w:rsidR="00B02EC0" w:rsidRPr="004C21F7">
        <w:rPr>
          <w:rFonts w:asciiTheme="majorHAnsi" w:hAnsiTheme="majorHAnsi" w:cstheme="majorHAnsi"/>
        </w:rPr>
        <w:t xml:space="preserve"> we can all play a part in protecting our environment. </w:t>
      </w:r>
      <w:r w:rsidR="00B02EC0" w:rsidRPr="004C21F7">
        <w:rPr>
          <w:rFonts w:asciiTheme="majorHAnsi" w:hAnsiTheme="majorHAnsi" w:cstheme="majorHAnsi"/>
        </w:rPr>
        <w:br/>
      </w:r>
      <w:r w:rsidR="00B02EC0" w:rsidRPr="004C21F7">
        <w:rPr>
          <w:rFonts w:asciiTheme="majorHAnsi" w:hAnsiTheme="majorHAnsi" w:cstheme="majorHAnsi"/>
        </w:rPr>
        <w:br/>
        <w:t>Businesses should make routine dumpster</w:t>
      </w:r>
      <w:r w:rsidR="00F74406" w:rsidRPr="004C21F7">
        <w:rPr>
          <w:rFonts w:asciiTheme="majorHAnsi" w:hAnsiTheme="majorHAnsi" w:cstheme="majorHAnsi"/>
        </w:rPr>
        <w:t xml:space="preserve"> inspections a habit and check and correct any leaks.</w:t>
      </w:r>
      <w:r w:rsidR="008F4B9A">
        <w:rPr>
          <w:rFonts w:asciiTheme="majorHAnsi" w:hAnsiTheme="majorHAnsi" w:cstheme="majorHAnsi"/>
        </w:rPr>
        <w:t xml:space="preserve"> </w:t>
      </w:r>
      <w:r w:rsidR="00F74406" w:rsidRPr="004C21F7">
        <w:rPr>
          <w:rFonts w:asciiTheme="majorHAnsi" w:hAnsiTheme="majorHAnsi" w:cstheme="majorHAnsi"/>
        </w:rPr>
        <w:t xml:space="preserve">All dumpsters and trash receptacles should be covered to prevent rain from entering, and staff should clean up spills daily. </w:t>
      </w:r>
      <w:r w:rsidR="009A3D85">
        <w:rPr>
          <w:rFonts w:asciiTheme="majorHAnsi" w:hAnsiTheme="majorHAnsi" w:cstheme="majorHAnsi"/>
        </w:rPr>
        <w:t>It’s also important to ensure</w:t>
      </w:r>
      <w:r w:rsidR="00F74406" w:rsidRPr="004C21F7">
        <w:rPr>
          <w:rFonts w:asciiTheme="majorHAnsi" w:hAnsiTheme="majorHAnsi" w:cstheme="majorHAnsi"/>
        </w:rPr>
        <w:t xml:space="preserve"> trash pick</w:t>
      </w:r>
      <w:r w:rsidR="008F4B9A">
        <w:rPr>
          <w:rFonts w:asciiTheme="majorHAnsi" w:hAnsiTheme="majorHAnsi" w:cstheme="majorHAnsi"/>
        </w:rPr>
        <w:t>-</w:t>
      </w:r>
      <w:r w:rsidR="00F74406" w:rsidRPr="004C21F7">
        <w:rPr>
          <w:rFonts w:asciiTheme="majorHAnsi" w:hAnsiTheme="majorHAnsi" w:cstheme="majorHAnsi"/>
        </w:rPr>
        <w:t>up schedules are as frequent as need</w:t>
      </w:r>
      <w:r w:rsidR="001D26BA">
        <w:rPr>
          <w:rFonts w:asciiTheme="majorHAnsi" w:hAnsiTheme="majorHAnsi" w:cstheme="majorHAnsi"/>
        </w:rPr>
        <w:t>ed</w:t>
      </w:r>
      <w:r w:rsidR="009A3D85">
        <w:rPr>
          <w:rFonts w:asciiTheme="majorHAnsi" w:hAnsiTheme="majorHAnsi" w:cstheme="majorHAnsi"/>
        </w:rPr>
        <w:t xml:space="preserve"> and that employees and residents know not to dispose of hazardous materials in regular trash. </w:t>
      </w:r>
    </w:p>
    <w:p w14:paraId="50201CFD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</w:p>
    <w:p w14:paraId="26776BF0" w14:textId="0A2DDD44" w:rsidR="00F74406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  <w:r w:rsidRPr="004C21F7">
        <w:rPr>
          <w:rFonts w:asciiTheme="majorHAnsi" w:hAnsiTheme="majorHAnsi" w:cstheme="majorHAnsi"/>
        </w:rPr>
        <w:t xml:space="preserve">Clean facilities are good for business, </w:t>
      </w:r>
      <w:r w:rsidR="00585019">
        <w:rPr>
          <w:rFonts w:asciiTheme="majorHAnsi" w:hAnsiTheme="majorHAnsi" w:cstheme="majorHAnsi"/>
        </w:rPr>
        <w:t>make</w:t>
      </w:r>
      <w:r w:rsidRPr="004C21F7">
        <w:rPr>
          <w:rFonts w:asciiTheme="majorHAnsi" w:hAnsiTheme="majorHAnsi" w:cstheme="majorHAnsi"/>
        </w:rPr>
        <w:t xml:space="preserve"> </w:t>
      </w:r>
      <w:r w:rsidRPr="008F4B9A">
        <w:rPr>
          <w:rFonts w:asciiTheme="majorHAnsi" w:hAnsiTheme="majorHAnsi" w:cstheme="majorHAnsi"/>
          <w:highlight w:val="yellow"/>
        </w:rPr>
        <w:t>(Insert Town)</w:t>
      </w:r>
      <w:r w:rsidRPr="004C21F7">
        <w:rPr>
          <w:rFonts w:asciiTheme="majorHAnsi" w:hAnsiTheme="majorHAnsi" w:cstheme="majorHAnsi"/>
        </w:rPr>
        <w:t xml:space="preserve"> inviting, and keep our waterways safe for fishing and swimming.</w:t>
      </w:r>
      <w:r w:rsidR="008F4B9A">
        <w:rPr>
          <w:rFonts w:asciiTheme="majorHAnsi" w:hAnsiTheme="majorHAnsi" w:cstheme="majorHAnsi"/>
        </w:rPr>
        <w:t xml:space="preserve"> </w:t>
      </w:r>
      <w:r w:rsidRPr="004C21F7">
        <w:rPr>
          <w:rFonts w:asciiTheme="majorHAnsi" w:hAnsiTheme="majorHAnsi" w:cstheme="majorHAnsi"/>
        </w:rPr>
        <w:t>“</w:t>
      </w:r>
      <w:r w:rsidRPr="008F4B9A">
        <w:rPr>
          <w:rFonts w:asciiTheme="majorHAnsi" w:hAnsiTheme="majorHAnsi" w:cstheme="majorHAnsi"/>
          <w:highlight w:val="yellow"/>
        </w:rPr>
        <w:t>(Insert Town)</w:t>
      </w:r>
      <w:r w:rsidRPr="004C21F7">
        <w:rPr>
          <w:rFonts w:asciiTheme="majorHAnsi" w:hAnsiTheme="majorHAnsi" w:cstheme="majorHAnsi"/>
        </w:rPr>
        <w:t xml:space="preserve">’s business owners work hard to be good neighbors and contribute to our community,” said </w:t>
      </w:r>
      <w:r w:rsidRPr="008F4B9A">
        <w:rPr>
          <w:rFonts w:asciiTheme="majorHAnsi" w:hAnsiTheme="majorHAnsi" w:cstheme="majorHAnsi"/>
          <w:highlight w:val="yellow"/>
        </w:rPr>
        <w:t>(Town Official)</w:t>
      </w:r>
      <w:r w:rsidRPr="004C21F7">
        <w:rPr>
          <w:rFonts w:asciiTheme="majorHAnsi" w:hAnsiTheme="majorHAnsi" w:cstheme="majorHAnsi"/>
        </w:rPr>
        <w:t>.</w:t>
      </w:r>
      <w:r w:rsidR="008F4B9A">
        <w:rPr>
          <w:rFonts w:asciiTheme="majorHAnsi" w:hAnsiTheme="majorHAnsi" w:cstheme="majorHAnsi"/>
        </w:rPr>
        <w:t xml:space="preserve"> </w:t>
      </w:r>
      <w:r w:rsidRPr="004C21F7">
        <w:rPr>
          <w:rFonts w:asciiTheme="majorHAnsi" w:hAnsiTheme="majorHAnsi" w:cstheme="majorHAnsi"/>
        </w:rPr>
        <w:t>“By safely storing and managing their trash, they can keep our waterways healthy too.”</w:t>
      </w:r>
    </w:p>
    <w:p w14:paraId="7C0B3568" w14:textId="550CE046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</w:p>
    <w:p w14:paraId="1053918F" w14:textId="71BF5F49" w:rsid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  <w:r w:rsidRPr="004C21F7">
        <w:rPr>
          <w:rFonts w:asciiTheme="majorHAnsi" w:hAnsiTheme="majorHAnsi" w:cstheme="majorHAnsi"/>
          <w:highlight w:val="yellow"/>
        </w:rPr>
        <w:t>Insert Town Name</w:t>
      </w:r>
      <w:r w:rsidRPr="004C21F7">
        <w:rPr>
          <w:rFonts w:asciiTheme="majorHAnsi" w:hAnsiTheme="majorHAnsi" w:cstheme="majorHAnsi"/>
        </w:rPr>
        <w:t xml:space="preserve"> is partnering with our neighbors at the Greater Lansing Regional Committee for Stormwater Management to stop pollutants like</w:t>
      </w:r>
      <w:r>
        <w:rPr>
          <w:rFonts w:asciiTheme="majorHAnsi" w:hAnsiTheme="majorHAnsi" w:cstheme="majorHAnsi"/>
        </w:rPr>
        <w:t xml:space="preserve"> litter </w:t>
      </w:r>
      <w:r w:rsidRPr="004C21F7">
        <w:rPr>
          <w:rFonts w:asciiTheme="majorHAnsi" w:hAnsiTheme="majorHAnsi" w:cstheme="majorHAnsi"/>
        </w:rPr>
        <w:t>from entering our waterways.</w:t>
      </w:r>
      <w:r w:rsidR="008F4B9A">
        <w:rPr>
          <w:rFonts w:asciiTheme="majorHAnsi" w:hAnsiTheme="majorHAnsi" w:cstheme="majorHAnsi"/>
        </w:rPr>
        <w:t xml:space="preserve"> </w:t>
      </w:r>
      <w:r w:rsidRPr="004C21F7">
        <w:rPr>
          <w:rFonts w:asciiTheme="majorHAnsi" w:hAnsiTheme="majorHAnsi" w:cstheme="majorHAnsi"/>
        </w:rPr>
        <w:t xml:space="preserve">Learn more about our joint efforts at </w:t>
      </w:r>
      <w:hyperlink r:id="rId5" w:history="1">
        <w:r w:rsidRPr="004C21F7">
          <w:rPr>
            <w:rStyle w:val="Hyperlink"/>
            <w:rFonts w:asciiTheme="majorHAnsi" w:hAnsiTheme="majorHAnsi" w:cstheme="majorHAnsi"/>
            <w:color w:val="auto"/>
          </w:rPr>
          <w:t>www.MyWatersheds.org</w:t>
        </w:r>
      </w:hyperlink>
      <w:r w:rsidRPr="004C21F7">
        <w:rPr>
          <w:rFonts w:asciiTheme="majorHAnsi" w:hAnsiTheme="majorHAnsi" w:cstheme="majorHAnsi"/>
        </w:rPr>
        <w:t>.</w:t>
      </w:r>
      <w:r w:rsidR="008F4B9A">
        <w:rPr>
          <w:rFonts w:asciiTheme="majorHAnsi" w:hAnsiTheme="majorHAnsi" w:cstheme="majorHAnsi"/>
        </w:rPr>
        <w:t xml:space="preserve"> </w:t>
      </w:r>
    </w:p>
    <w:p w14:paraId="463A6A6B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</w:p>
    <w:p w14:paraId="7103D863" w14:textId="77777777" w:rsidR="004C21F7" w:rsidRP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  <w:r w:rsidRPr="004C21F7">
        <w:rPr>
          <w:rFonts w:asciiTheme="majorHAnsi" w:hAnsiTheme="majorHAnsi" w:cstheme="majorHAnsi"/>
        </w:rPr>
        <w:t xml:space="preserve">For more information on </w:t>
      </w:r>
      <w:r w:rsidRPr="004C21F7">
        <w:rPr>
          <w:rFonts w:asciiTheme="majorHAnsi" w:hAnsiTheme="majorHAnsi" w:cstheme="majorHAnsi"/>
          <w:highlight w:val="yellow"/>
        </w:rPr>
        <w:t>Insert Town Name</w:t>
      </w:r>
      <w:r w:rsidRPr="004C21F7">
        <w:rPr>
          <w:rFonts w:asciiTheme="majorHAnsi" w:hAnsiTheme="majorHAnsi" w:cstheme="majorHAnsi"/>
        </w:rPr>
        <w:t xml:space="preserve"> stormwater management plan, visit </w:t>
      </w:r>
      <w:r w:rsidRPr="004C21F7">
        <w:rPr>
          <w:rFonts w:asciiTheme="majorHAnsi" w:hAnsiTheme="majorHAnsi" w:cstheme="majorHAnsi"/>
          <w:highlight w:val="yellow"/>
        </w:rPr>
        <w:t>Insert Town</w:t>
      </w:r>
      <w:r w:rsidRPr="004C21F7">
        <w:rPr>
          <w:rFonts w:asciiTheme="majorHAnsi" w:hAnsiTheme="majorHAnsi" w:cstheme="majorHAnsi"/>
        </w:rPr>
        <w:t xml:space="preserve"> </w:t>
      </w:r>
      <w:r w:rsidRPr="004C21F7">
        <w:rPr>
          <w:rFonts w:asciiTheme="majorHAnsi" w:hAnsiTheme="majorHAnsi" w:cstheme="majorHAnsi"/>
          <w:highlight w:val="yellow"/>
        </w:rPr>
        <w:t>website</w:t>
      </w:r>
      <w:r w:rsidRPr="004C21F7">
        <w:rPr>
          <w:rFonts w:asciiTheme="majorHAnsi" w:hAnsiTheme="majorHAnsi" w:cstheme="majorHAnsi"/>
        </w:rPr>
        <w:t>.</w:t>
      </w:r>
    </w:p>
    <w:p w14:paraId="6A04C341" w14:textId="123FFCFB" w:rsidR="004C21F7" w:rsidRDefault="004C21F7" w:rsidP="004C21F7">
      <w:pPr>
        <w:spacing w:after="0" w:line="240" w:lineRule="auto"/>
        <w:rPr>
          <w:rFonts w:asciiTheme="majorHAnsi" w:hAnsiTheme="majorHAnsi" w:cstheme="majorHAnsi"/>
        </w:rPr>
      </w:pPr>
    </w:p>
    <w:p w14:paraId="3BD8F71C" w14:textId="0D8CC36B" w:rsidR="005069B8" w:rsidRDefault="005069B8" w:rsidP="004C21F7">
      <w:pPr>
        <w:spacing w:after="0" w:line="240" w:lineRule="auto"/>
        <w:rPr>
          <w:rFonts w:asciiTheme="majorHAnsi" w:hAnsiTheme="majorHAnsi" w:cstheme="majorHAnsi"/>
        </w:rPr>
      </w:pPr>
    </w:p>
    <w:p w14:paraId="413847F8" w14:textId="77777777" w:rsidR="005069B8" w:rsidRDefault="005069B8" w:rsidP="004C21F7">
      <w:pPr>
        <w:spacing w:after="0" w:line="240" w:lineRule="auto"/>
        <w:rPr>
          <w:rFonts w:asciiTheme="majorHAnsi" w:hAnsiTheme="majorHAnsi" w:cstheme="majorHAnsi"/>
          <w:noProof/>
        </w:rPr>
      </w:pPr>
    </w:p>
    <w:p w14:paraId="6C3195F8" w14:textId="47954FBC" w:rsidR="005069B8" w:rsidRDefault="005069B8" w:rsidP="004C21F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7F84A1EB" wp14:editId="0778FD2D">
            <wp:extent cx="4301742" cy="2800350"/>
            <wp:effectExtent l="0" t="0" r="3810" b="0"/>
            <wp:docPr id="1" name="Picture 1" descr="C:\Users\Cliff Walls\AppData\Local\Microsoft\Windows\INetCache\Content.MSO\F9E3A2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 Walls\AppData\Local\Microsoft\Windows\INetCache\Content.MSO\F9E3A2F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5" b="10152"/>
                    <a:stretch/>
                  </pic:blipFill>
                  <pic:spPr bwMode="auto">
                    <a:xfrm>
                      <a:off x="0" y="0"/>
                      <a:ext cx="4307620" cy="280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0B577" w14:textId="449F5031" w:rsidR="005069B8" w:rsidRDefault="005069B8" w:rsidP="004C21F7">
      <w:pPr>
        <w:spacing w:after="0" w:line="240" w:lineRule="auto"/>
        <w:rPr>
          <w:rFonts w:asciiTheme="majorHAnsi" w:hAnsiTheme="majorHAnsi" w:cstheme="majorHAnsi"/>
        </w:rPr>
      </w:pPr>
    </w:p>
    <w:p w14:paraId="2ED43FFE" w14:textId="61F4A7A1" w:rsidR="005069B8" w:rsidRDefault="005069B8" w:rsidP="004C21F7">
      <w:pPr>
        <w:spacing w:after="0" w:line="240" w:lineRule="auto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0376DB57" wp14:editId="1F72D695">
            <wp:extent cx="5943600" cy="3744595"/>
            <wp:effectExtent l="0" t="0" r="0" b="8255"/>
            <wp:docPr id="2" name="Picture 2" descr="Mayor sends city workers to clean up overflowing trash at south 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or sends city workers to clean up overflowing trash at south S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B823" w14:textId="18D7D8BB" w:rsidR="00FE4803" w:rsidRDefault="00FE4803" w:rsidP="004C21F7">
      <w:pPr>
        <w:spacing w:after="0" w:line="240" w:lineRule="auto"/>
        <w:rPr>
          <w:rFonts w:asciiTheme="majorHAnsi" w:hAnsiTheme="majorHAnsi" w:cstheme="majorHAnsi"/>
        </w:rPr>
      </w:pPr>
    </w:p>
    <w:p w14:paraId="2BA23263" w14:textId="24BF3678" w:rsidR="00FE4803" w:rsidRPr="004C21F7" w:rsidRDefault="00FE4803" w:rsidP="004C21F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10DCA6D" wp14:editId="7B5F43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0324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517" y="21537"/>
                <wp:lineTo x="21517" y="0"/>
                <wp:lineTo x="0" y="0"/>
              </wp:wrapPolygon>
            </wp:wrapTight>
            <wp:docPr id="3" name="Picture 3" descr="C:\Users\Cliff Walls\AppData\Local\Microsoft\Windows\INetCache\Content.MSO\600A2D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iff Walls\AppData\Local\Microsoft\Windows\INetCache\Content.MSO\600A2D5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803" w:rsidRPr="004C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75"/>
    <w:rsid w:val="00045692"/>
    <w:rsid w:val="001D26BA"/>
    <w:rsid w:val="00316ACB"/>
    <w:rsid w:val="004C21F7"/>
    <w:rsid w:val="005069B8"/>
    <w:rsid w:val="00585019"/>
    <w:rsid w:val="00682975"/>
    <w:rsid w:val="008F4B9A"/>
    <w:rsid w:val="009A3D85"/>
    <w:rsid w:val="00B02EC0"/>
    <w:rsid w:val="00E656C7"/>
    <w:rsid w:val="00EF1316"/>
    <w:rsid w:val="00F74406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5DB9"/>
  <w15:chartTrackingRefBased/>
  <w15:docId w15:val="{C4D3403F-920E-4DAE-99A8-8EE6C626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yWatershed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mail@e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1858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Walls</dc:creator>
  <cp:keywords/>
  <dc:description/>
  <cp:lastModifiedBy>Cliff Walls</cp:lastModifiedBy>
  <cp:revision>2</cp:revision>
  <dcterms:created xsi:type="dcterms:W3CDTF">2020-05-28T17:20:00Z</dcterms:created>
  <dcterms:modified xsi:type="dcterms:W3CDTF">2020-05-28T17:20:00Z</dcterms:modified>
</cp:coreProperties>
</file>